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295" w:rsidRPr="00594A30" w:rsidRDefault="00084295" w:rsidP="00594A3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18"/>
          <w:szCs w:val="18"/>
        </w:rPr>
      </w:pPr>
      <w:r w:rsidRPr="00594A30">
        <w:rPr>
          <w:rFonts w:cstheme="minorHAnsi"/>
          <w:b/>
          <w:sz w:val="18"/>
          <w:szCs w:val="18"/>
        </w:rPr>
        <w:t>INFORMATIVA EX ART. 13 D.LGS. N. 196/2003 PER IL TRATTAMENTO DEI DATI</w:t>
      </w:r>
    </w:p>
    <w:p w:rsidR="00084295" w:rsidRPr="00594A30" w:rsidRDefault="00084295" w:rsidP="00594A3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18"/>
          <w:szCs w:val="18"/>
        </w:rPr>
      </w:pPr>
      <w:r w:rsidRPr="00594A30">
        <w:rPr>
          <w:rFonts w:cstheme="minorHAnsi"/>
          <w:b/>
          <w:sz w:val="18"/>
          <w:szCs w:val="18"/>
        </w:rPr>
        <w:t>PERSONALI DEGLI ALUNNI E DELLE LORO FAMIGLIE</w:t>
      </w:r>
    </w:p>
    <w:p w:rsidR="00594A30" w:rsidRDefault="00594A30" w:rsidP="00084295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:rsidR="00084295" w:rsidRPr="00594A30" w:rsidRDefault="00084295" w:rsidP="00084295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594A30">
        <w:rPr>
          <w:rFonts w:cstheme="minorHAnsi"/>
          <w:sz w:val="18"/>
          <w:szCs w:val="18"/>
        </w:rPr>
        <w:t>Gentile Signore/a,</w:t>
      </w:r>
    </w:p>
    <w:p w:rsidR="00594A30" w:rsidRDefault="00084295" w:rsidP="00594A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594A30">
        <w:rPr>
          <w:rFonts w:cstheme="minorHAnsi"/>
          <w:sz w:val="18"/>
          <w:szCs w:val="18"/>
        </w:rPr>
        <w:t xml:space="preserve">la informiamo che il </w:t>
      </w:r>
      <w:proofErr w:type="spellStart"/>
      <w:proofErr w:type="gramStart"/>
      <w:r w:rsidRPr="00594A30">
        <w:rPr>
          <w:rFonts w:cstheme="minorHAnsi"/>
          <w:sz w:val="18"/>
          <w:szCs w:val="18"/>
        </w:rPr>
        <w:t>D.Lgs</w:t>
      </w:r>
      <w:proofErr w:type="spellEnd"/>
      <w:proofErr w:type="gramEnd"/>
      <w:r w:rsidRPr="00594A30">
        <w:rPr>
          <w:rFonts w:cstheme="minorHAnsi"/>
          <w:sz w:val="18"/>
          <w:szCs w:val="18"/>
        </w:rPr>
        <w:t xml:space="preserve"> n. 196/03 (Codice in materia di prot</w:t>
      </w:r>
      <w:r w:rsidR="00594A30">
        <w:rPr>
          <w:rFonts w:cstheme="minorHAnsi"/>
          <w:sz w:val="18"/>
          <w:szCs w:val="18"/>
        </w:rPr>
        <w:t xml:space="preserve">ezione dei dati personali) e il GDPR n. 679/16 (General Data </w:t>
      </w:r>
      <w:proofErr w:type="spellStart"/>
      <w:r w:rsidRPr="00594A30">
        <w:rPr>
          <w:rFonts w:cstheme="minorHAnsi"/>
          <w:sz w:val="18"/>
          <w:szCs w:val="18"/>
        </w:rPr>
        <w:t>Protection</w:t>
      </w:r>
      <w:proofErr w:type="spellEnd"/>
      <w:r w:rsidRPr="00594A30">
        <w:rPr>
          <w:rFonts w:cstheme="minorHAnsi"/>
          <w:sz w:val="18"/>
          <w:szCs w:val="18"/>
        </w:rPr>
        <w:t xml:space="preserve"> </w:t>
      </w:r>
      <w:proofErr w:type="spellStart"/>
      <w:r w:rsidRPr="00594A30">
        <w:rPr>
          <w:rFonts w:cstheme="minorHAnsi"/>
          <w:sz w:val="18"/>
          <w:szCs w:val="18"/>
        </w:rPr>
        <w:t>Regulation</w:t>
      </w:r>
      <w:proofErr w:type="spellEnd"/>
      <w:r w:rsidRPr="00594A30">
        <w:rPr>
          <w:rFonts w:cstheme="minorHAnsi"/>
          <w:sz w:val="18"/>
          <w:szCs w:val="18"/>
        </w:rPr>
        <w:t>) prevedono che le persone fisiche siano</w:t>
      </w:r>
      <w:r w:rsidR="00594A30">
        <w:rPr>
          <w:rFonts w:cstheme="minorHAnsi"/>
          <w:sz w:val="18"/>
          <w:szCs w:val="18"/>
        </w:rPr>
        <w:t xml:space="preserve"> </w:t>
      </w:r>
      <w:r w:rsidRPr="00594A30">
        <w:rPr>
          <w:rFonts w:cstheme="minorHAnsi"/>
          <w:sz w:val="18"/>
          <w:szCs w:val="18"/>
        </w:rPr>
        <w:t>tutelate rispetto al trattamento dei dati personali . Secondo il Co</w:t>
      </w:r>
      <w:r w:rsidR="00594A30">
        <w:rPr>
          <w:rFonts w:cstheme="minorHAnsi"/>
          <w:sz w:val="18"/>
          <w:szCs w:val="18"/>
        </w:rPr>
        <w:t xml:space="preserve">dice e il GDPR tale trattamento </w:t>
      </w:r>
      <w:r w:rsidRPr="00594A30">
        <w:rPr>
          <w:rFonts w:cstheme="minorHAnsi"/>
          <w:sz w:val="18"/>
          <w:szCs w:val="18"/>
        </w:rPr>
        <w:t>sarà improntato ai principi della correttezza, liceità e trasparen</w:t>
      </w:r>
      <w:r w:rsidR="00594A30">
        <w:rPr>
          <w:rFonts w:cstheme="minorHAnsi"/>
          <w:sz w:val="18"/>
          <w:szCs w:val="18"/>
        </w:rPr>
        <w:t xml:space="preserve">za, nonché di tutela del suo </w:t>
      </w:r>
      <w:r w:rsidRPr="00594A30">
        <w:rPr>
          <w:rFonts w:cstheme="minorHAnsi"/>
          <w:sz w:val="18"/>
          <w:szCs w:val="18"/>
        </w:rPr>
        <w:t>diritto alla r</w:t>
      </w:r>
      <w:r w:rsidR="00594A30">
        <w:rPr>
          <w:rFonts w:cstheme="minorHAnsi"/>
          <w:sz w:val="18"/>
          <w:szCs w:val="18"/>
        </w:rPr>
        <w:t>iservatezza e dei suoi diritti.</w:t>
      </w:r>
    </w:p>
    <w:p w:rsidR="00084295" w:rsidRPr="00594A30" w:rsidRDefault="00084295" w:rsidP="00594A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594A30">
        <w:rPr>
          <w:rFonts w:cstheme="minorHAnsi"/>
          <w:sz w:val="18"/>
          <w:szCs w:val="18"/>
        </w:rPr>
        <w:t>Pertanto, ai sensi dell’articolo 13 del Codice e artt. 13-14 del GDPR</w:t>
      </w:r>
      <w:r w:rsidR="00594A30">
        <w:rPr>
          <w:rFonts w:cstheme="minorHAnsi"/>
          <w:sz w:val="18"/>
          <w:szCs w:val="18"/>
        </w:rPr>
        <w:t xml:space="preserve">, Le forniamo le seguenti </w:t>
      </w:r>
      <w:r w:rsidRPr="00594A30">
        <w:rPr>
          <w:rFonts w:cstheme="minorHAnsi"/>
          <w:sz w:val="18"/>
          <w:szCs w:val="18"/>
        </w:rPr>
        <w:t>informazioni:</w:t>
      </w:r>
    </w:p>
    <w:p w:rsidR="00084295" w:rsidRPr="00594A30" w:rsidRDefault="00084295" w:rsidP="00E17B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18"/>
          <w:szCs w:val="18"/>
        </w:rPr>
      </w:pPr>
      <w:r w:rsidRPr="00594A30">
        <w:rPr>
          <w:rFonts w:cstheme="minorHAnsi"/>
          <w:sz w:val="18"/>
          <w:szCs w:val="18"/>
        </w:rPr>
        <w:t>1. i dati personali da Lei forniti, che riguardano l’alunno che usufruir</w:t>
      </w:r>
      <w:r w:rsidR="00594A30">
        <w:rPr>
          <w:rFonts w:cstheme="minorHAnsi"/>
          <w:sz w:val="18"/>
          <w:szCs w:val="18"/>
        </w:rPr>
        <w:t xml:space="preserve">à dei nostri servizi o i </w:t>
      </w:r>
      <w:r w:rsidRPr="00594A30">
        <w:rPr>
          <w:rFonts w:cstheme="minorHAnsi"/>
          <w:sz w:val="18"/>
          <w:szCs w:val="18"/>
        </w:rPr>
        <w:t>suoi familiari, verranno trattati esclusivamente per le finalità istituzionali della scuola, che</w:t>
      </w:r>
      <w:r w:rsidR="00594A30">
        <w:rPr>
          <w:rFonts w:cstheme="minorHAnsi"/>
          <w:sz w:val="18"/>
          <w:szCs w:val="18"/>
        </w:rPr>
        <w:t xml:space="preserve"> </w:t>
      </w:r>
      <w:r w:rsidRPr="00594A30">
        <w:rPr>
          <w:rFonts w:cstheme="minorHAnsi"/>
          <w:sz w:val="18"/>
          <w:szCs w:val="18"/>
        </w:rPr>
        <w:t>sono quelle relative all’istruzione ed alla formazione degli alunni e quelle amministrative ad</w:t>
      </w:r>
      <w:r w:rsidR="00E17BB4">
        <w:rPr>
          <w:rFonts w:cstheme="minorHAnsi"/>
          <w:sz w:val="18"/>
          <w:szCs w:val="18"/>
        </w:rPr>
        <w:t xml:space="preserve"> </w:t>
      </w:r>
      <w:r w:rsidRPr="00594A30">
        <w:rPr>
          <w:rFonts w:cstheme="minorHAnsi"/>
          <w:sz w:val="18"/>
          <w:szCs w:val="18"/>
        </w:rPr>
        <w:t>esse strumentali, così come definite dalla normativa vigente</w:t>
      </w:r>
      <w:r w:rsidR="00594A30">
        <w:rPr>
          <w:rFonts w:cstheme="minorHAnsi"/>
          <w:sz w:val="18"/>
          <w:szCs w:val="18"/>
        </w:rPr>
        <w:t xml:space="preserve"> (R. D. n. 653/1925, D. </w:t>
      </w:r>
      <w:proofErr w:type="spellStart"/>
      <w:r w:rsidR="00594A30">
        <w:rPr>
          <w:rFonts w:cstheme="minorHAnsi"/>
          <w:sz w:val="18"/>
          <w:szCs w:val="18"/>
        </w:rPr>
        <w:t>Lgs</w:t>
      </w:r>
      <w:proofErr w:type="spellEnd"/>
      <w:r w:rsidR="00594A30">
        <w:rPr>
          <w:rFonts w:cstheme="minorHAnsi"/>
          <w:sz w:val="18"/>
          <w:szCs w:val="18"/>
        </w:rPr>
        <w:t xml:space="preserve">. n. </w:t>
      </w:r>
      <w:r w:rsidRPr="00594A30">
        <w:rPr>
          <w:rFonts w:cstheme="minorHAnsi"/>
          <w:sz w:val="18"/>
          <w:szCs w:val="18"/>
        </w:rPr>
        <w:t>297/1994, D.P.R. n. 275/1999, Legge n. 104/19</w:t>
      </w:r>
      <w:r w:rsidR="00594A30">
        <w:rPr>
          <w:rFonts w:cstheme="minorHAnsi"/>
          <w:sz w:val="18"/>
          <w:szCs w:val="18"/>
        </w:rPr>
        <w:t xml:space="preserve">92 Legge n. 53/2003 e normativa </w:t>
      </w:r>
      <w:r w:rsidRPr="00594A30">
        <w:rPr>
          <w:rFonts w:cstheme="minorHAnsi"/>
          <w:sz w:val="18"/>
          <w:szCs w:val="18"/>
        </w:rPr>
        <w:t>collegata);</w:t>
      </w:r>
    </w:p>
    <w:p w:rsidR="00084295" w:rsidRPr="00594A30" w:rsidRDefault="00084295" w:rsidP="00C765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18"/>
          <w:szCs w:val="18"/>
        </w:rPr>
      </w:pPr>
      <w:r w:rsidRPr="00594A30">
        <w:rPr>
          <w:rFonts w:cstheme="minorHAnsi"/>
          <w:sz w:val="18"/>
          <w:szCs w:val="18"/>
        </w:rPr>
        <w:t>2. i dati personali definiti come “dati sensibili” o come “dati g</w:t>
      </w:r>
      <w:r w:rsidR="00594A30">
        <w:rPr>
          <w:rFonts w:cstheme="minorHAnsi"/>
          <w:sz w:val="18"/>
          <w:szCs w:val="18"/>
        </w:rPr>
        <w:t xml:space="preserve">iudiziari” dal suddetto codice, </w:t>
      </w:r>
      <w:r w:rsidRPr="00594A30">
        <w:rPr>
          <w:rFonts w:cstheme="minorHAnsi"/>
          <w:sz w:val="18"/>
          <w:szCs w:val="18"/>
        </w:rPr>
        <w:t>che Lei ci fornisce in questo momento e quelli che ci f</w:t>
      </w:r>
      <w:r w:rsidR="00594A30">
        <w:rPr>
          <w:rFonts w:cstheme="minorHAnsi"/>
          <w:sz w:val="18"/>
          <w:szCs w:val="18"/>
        </w:rPr>
        <w:t xml:space="preserve">ornirà successivamente, saranno </w:t>
      </w:r>
      <w:r w:rsidRPr="00594A30">
        <w:rPr>
          <w:rFonts w:cstheme="minorHAnsi"/>
          <w:sz w:val="18"/>
          <w:szCs w:val="18"/>
        </w:rPr>
        <w:t>trattati dalla scuola secondo quanto previsto dalle disposizi</w:t>
      </w:r>
      <w:r w:rsidR="00594A30">
        <w:rPr>
          <w:rFonts w:cstheme="minorHAnsi"/>
          <w:sz w:val="18"/>
          <w:szCs w:val="18"/>
        </w:rPr>
        <w:t xml:space="preserve">oni di legge, in considerazione </w:t>
      </w:r>
      <w:r w:rsidRPr="00594A30">
        <w:rPr>
          <w:rFonts w:cstheme="minorHAnsi"/>
          <w:sz w:val="18"/>
          <w:szCs w:val="18"/>
        </w:rPr>
        <w:t>delle finalità di rilevante interesse pubblico che la s</w:t>
      </w:r>
      <w:r w:rsidR="00594A30">
        <w:rPr>
          <w:rFonts w:cstheme="minorHAnsi"/>
          <w:sz w:val="18"/>
          <w:szCs w:val="18"/>
        </w:rPr>
        <w:t xml:space="preserve">cuola persegue, con le modalità </w:t>
      </w:r>
      <w:r w:rsidRPr="00594A30">
        <w:rPr>
          <w:rFonts w:cstheme="minorHAnsi"/>
          <w:sz w:val="18"/>
          <w:szCs w:val="18"/>
        </w:rPr>
        <w:t>previste dal regolamento adottato con decreto 7 dicembre</w:t>
      </w:r>
      <w:r w:rsidR="00594A30">
        <w:rPr>
          <w:rFonts w:cstheme="minorHAnsi"/>
          <w:sz w:val="18"/>
          <w:szCs w:val="18"/>
        </w:rPr>
        <w:t xml:space="preserve"> 2006, n. 305. I dati sensibili </w:t>
      </w:r>
      <w:r w:rsidRPr="00594A30">
        <w:rPr>
          <w:rFonts w:cstheme="minorHAnsi"/>
          <w:sz w:val="18"/>
          <w:szCs w:val="18"/>
        </w:rPr>
        <w:t>sono, ai sensi dell’art. 4 del Codice, lettera d e dell’art. 9 del GDPR, quei dati personali</w:t>
      </w:r>
      <w:r w:rsidR="00594A30" w:rsidRPr="00594A30">
        <w:rPr>
          <w:rFonts w:cstheme="minorHAnsi"/>
          <w:sz w:val="18"/>
          <w:szCs w:val="18"/>
        </w:rPr>
        <w:t xml:space="preserve"> </w:t>
      </w:r>
      <w:r w:rsidRPr="00594A30">
        <w:rPr>
          <w:rFonts w:cstheme="minorHAnsi"/>
          <w:i/>
          <w:sz w:val="18"/>
          <w:szCs w:val="18"/>
        </w:rPr>
        <w:t>“idonei a rivelare l’origine razziale ed etnica, le convinzioni re</w:t>
      </w:r>
      <w:r w:rsidR="00594A30" w:rsidRPr="00594A30">
        <w:rPr>
          <w:rFonts w:cstheme="minorHAnsi"/>
          <w:i/>
          <w:sz w:val="18"/>
          <w:szCs w:val="18"/>
        </w:rPr>
        <w:t xml:space="preserve">ligiose, filosofiche o di altro </w:t>
      </w:r>
      <w:r w:rsidRPr="00594A30">
        <w:rPr>
          <w:rFonts w:cstheme="minorHAnsi"/>
          <w:i/>
          <w:sz w:val="18"/>
          <w:szCs w:val="18"/>
        </w:rPr>
        <w:t xml:space="preserve">genere, le opinioni politiche, l’adesione a </w:t>
      </w:r>
      <w:proofErr w:type="gramStart"/>
      <w:r w:rsidRPr="00594A30">
        <w:rPr>
          <w:rFonts w:cstheme="minorHAnsi"/>
          <w:i/>
          <w:sz w:val="18"/>
          <w:szCs w:val="18"/>
        </w:rPr>
        <w:t>partiti ,</w:t>
      </w:r>
      <w:proofErr w:type="gramEnd"/>
      <w:r w:rsidRPr="00594A30">
        <w:rPr>
          <w:rFonts w:cstheme="minorHAnsi"/>
          <w:i/>
          <w:sz w:val="18"/>
          <w:szCs w:val="18"/>
        </w:rPr>
        <w:t xml:space="preserve"> sindacati, a</w:t>
      </w:r>
      <w:r w:rsidR="00594A30" w:rsidRPr="00594A30">
        <w:rPr>
          <w:rFonts w:cstheme="minorHAnsi"/>
          <w:i/>
          <w:sz w:val="18"/>
          <w:szCs w:val="18"/>
        </w:rPr>
        <w:t xml:space="preserve">ssociazioni od organizzazioni a </w:t>
      </w:r>
      <w:r w:rsidRPr="00594A30">
        <w:rPr>
          <w:rFonts w:cstheme="minorHAnsi"/>
          <w:i/>
          <w:sz w:val="18"/>
          <w:szCs w:val="18"/>
        </w:rPr>
        <w:t>carattere religioso, filosofico, politico o sindacale, nonché i d</w:t>
      </w:r>
      <w:r w:rsidR="00594A30" w:rsidRPr="00594A30">
        <w:rPr>
          <w:rFonts w:cstheme="minorHAnsi"/>
          <w:i/>
          <w:sz w:val="18"/>
          <w:szCs w:val="18"/>
        </w:rPr>
        <w:t xml:space="preserve">ati personali idonei a rivelare </w:t>
      </w:r>
      <w:r w:rsidRPr="00594A30">
        <w:rPr>
          <w:rFonts w:cstheme="minorHAnsi"/>
          <w:i/>
          <w:sz w:val="18"/>
          <w:szCs w:val="18"/>
        </w:rPr>
        <w:t>lo stato di salute e la vita sessuale”</w:t>
      </w:r>
      <w:r w:rsidRPr="00594A30">
        <w:rPr>
          <w:rFonts w:cstheme="minorHAnsi"/>
          <w:sz w:val="18"/>
          <w:szCs w:val="18"/>
        </w:rPr>
        <w:t>. I dati giudiziari so</w:t>
      </w:r>
      <w:r w:rsidR="00594A30">
        <w:rPr>
          <w:rFonts w:cstheme="minorHAnsi"/>
          <w:sz w:val="18"/>
          <w:szCs w:val="18"/>
        </w:rPr>
        <w:t xml:space="preserve">no quei dati personali idonei a </w:t>
      </w:r>
      <w:r w:rsidRPr="00594A30">
        <w:rPr>
          <w:rFonts w:cstheme="minorHAnsi"/>
          <w:sz w:val="18"/>
          <w:szCs w:val="18"/>
        </w:rPr>
        <w:t>rivelare procedimenti o provvedimenti di natura giudiziaria;</w:t>
      </w:r>
    </w:p>
    <w:p w:rsidR="00084295" w:rsidRPr="00594A30" w:rsidRDefault="00084295" w:rsidP="00C765E5">
      <w:pPr>
        <w:spacing w:after="0"/>
        <w:ind w:firstLine="708"/>
        <w:jc w:val="both"/>
        <w:rPr>
          <w:rFonts w:cstheme="minorHAnsi"/>
          <w:sz w:val="18"/>
          <w:szCs w:val="18"/>
        </w:rPr>
      </w:pPr>
      <w:r w:rsidRPr="00594A30">
        <w:rPr>
          <w:rFonts w:cstheme="minorHAnsi"/>
          <w:sz w:val="18"/>
          <w:szCs w:val="18"/>
        </w:rPr>
        <w:t>3. Il periodo di conservazione dei “dati personali” da parte dell’istituto</w:t>
      </w:r>
      <w:r w:rsidR="00594A30">
        <w:rPr>
          <w:rFonts w:cstheme="minorHAnsi"/>
          <w:sz w:val="18"/>
          <w:szCs w:val="18"/>
        </w:rPr>
        <w:t xml:space="preserve"> fa riferimento alla </w:t>
      </w:r>
      <w:r w:rsidRPr="00594A30">
        <w:rPr>
          <w:rFonts w:cstheme="minorHAnsi"/>
          <w:sz w:val="18"/>
          <w:szCs w:val="18"/>
        </w:rPr>
        <w:t>normativa di legge in oggetto ai sensi del D.lgs. 196/</w:t>
      </w:r>
      <w:r w:rsidR="00594A30">
        <w:rPr>
          <w:rFonts w:cstheme="minorHAnsi"/>
          <w:sz w:val="18"/>
          <w:szCs w:val="18"/>
        </w:rPr>
        <w:t xml:space="preserve">03 e GDPR 679/16, in particolar </w:t>
      </w:r>
      <w:r w:rsidRPr="00594A30">
        <w:rPr>
          <w:rFonts w:cstheme="minorHAnsi"/>
          <w:sz w:val="18"/>
          <w:szCs w:val="18"/>
        </w:rPr>
        <w:t>modo i tempi di conservazione seguono le dispo</w:t>
      </w:r>
      <w:r w:rsidR="00594A30">
        <w:rPr>
          <w:rFonts w:cstheme="minorHAnsi"/>
          <w:sz w:val="18"/>
          <w:szCs w:val="18"/>
        </w:rPr>
        <w:t xml:space="preserve">sizioni di legge della Pubblica </w:t>
      </w:r>
      <w:r w:rsidRPr="00594A30">
        <w:rPr>
          <w:rFonts w:cstheme="minorHAnsi"/>
          <w:sz w:val="18"/>
          <w:szCs w:val="18"/>
        </w:rPr>
        <w:t>Amministrazione. I limiti temporali per la conservazione del</w:t>
      </w:r>
      <w:r w:rsidR="00594A30">
        <w:rPr>
          <w:rFonts w:cstheme="minorHAnsi"/>
          <w:sz w:val="18"/>
          <w:szCs w:val="18"/>
        </w:rPr>
        <w:t xml:space="preserve">le documentazioni degli Archivi </w:t>
      </w:r>
      <w:r w:rsidRPr="00594A30">
        <w:rPr>
          <w:rFonts w:cstheme="minorHAnsi"/>
          <w:sz w:val="18"/>
          <w:szCs w:val="18"/>
        </w:rPr>
        <w:t>è regolata da una circolare della Direzione Generale per gli A</w:t>
      </w:r>
      <w:r w:rsidR="00594A30">
        <w:rPr>
          <w:rFonts w:cstheme="minorHAnsi"/>
          <w:sz w:val="18"/>
          <w:szCs w:val="18"/>
        </w:rPr>
        <w:t xml:space="preserve">rchivi del Ministero per i Beni </w:t>
      </w:r>
      <w:r w:rsidRPr="00594A30">
        <w:rPr>
          <w:rFonts w:cstheme="minorHAnsi"/>
          <w:sz w:val="18"/>
          <w:szCs w:val="18"/>
        </w:rPr>
        <w:t xml:space="preserve">e le attività, la 28/2008. L’obbligo non prevede il </w:t>
      </w:r>
      <w:r w:rsidR="00594A30">
        <w:rPr>
          <w:rFonts w:cstheme="minorHAnsi"/>
          <w:sz w:val="18"/>
          <w:szCs w:val="18"/>
        </w:rPr>
        <w:t xml:space="preserve">termine generico di 10 anni per </w:t>
      </w:r>
      <w:r w:rsidRPr="00594A30">
        <w:rPr>
          <w:rFonts w:cstheme="minorHAnsi"/>
          <w:sz w:val="18"/>
          <w:szCs w:val="18"/>
        </w:rPr>
        <w:t>conservare i documenti, ma lo scarto dei documenti è a</w:t>
      </w:r>
      <w:r w:rsidR="00594A30">
        <w:rPr>
          <w:rFonts w:cstheme="minorHAnsi"/>
          <w:sz w:val="18"/>
          <w:szCs w:val="18"/>
        </w:rPr>
        <w:t xml:space="preserve">utorizzato dalla Soprintendenza </w:t>
      </w:r>
      <w:r w:rsidRPr="00594A30">
        <w:rPr>
          <w:rFonts w:cstheme="minorHAnsi"/>
          <w:sz w:val="18"/>
          <w:szCs w:val="18"/>
        </w:rPr>
        <w:t>archivistica. Per quanto riguarda, invece la conservazione de</w:t>
      </w:r>
      <w:r w:rsidR="00594A30">
        <w:rPr>
          <w:rFonts w:cstheme="minorHAnsi"/>
          <w:sz w:val="18"/>
          <w:szCs w:val="18"/>
        </w:rPr>
        <w:t xml:space="preserve">i documenti, essa è definita in </w:t>
      </w:r>
      <w:r w:rsidRPr="00594A30">
        <w:rPr>
          <w:rFonts w:cstheme="minorHAnsi"/>
          <w:sz w:val="18"/>
          <w:szCs w:val="18"/>
        </w:rPr>
        <w:t>una tabella in cui è associato un tempo minimo di cons</w:t>
      </w:r>
      <w:r w:rsidR="00594A30">
        <w:rPr>
          <w:rFonts w:cstheme="minorHAnsi"/>
          <w:sz w:val="18"/>
          <w:szCs w:val="18"/>
        </w:rPr>
        <w:t xml:space="preserve">ervazione per ogni tipologia di </w:t>
      </w:r>
      <w:r w:rsidRPr="00594A30">
        <w:rPr>
          <w:rFonts w:cstheme="minorHAnsi"/>
          <w:sz w:val="18"/>
          <w:szCs w:val="18"/>
        </w:rPr>
        <w:t xml:space="preserve">documenti. </w:t>
      </w:r>
    </w:p>
    <w:p w:rsidR="00084295" w:rsidRPr="00594A30" w:rsidRDefault="00084295" w:rsidP="00C765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18"/>
          <w:szCs w:val="18"/>
        </w:rPr>
      </w:pPr>
      <w:r w:rsidRPr="00594A30">
        <w:rPr>
          <w:rFonts w:cstheme="minorHAnsi"/>
          <w:sz w:val="18"/>
          <w:szCs w:val="18"/>
        </w:rPr>
        <w:t>4. il conferimento dei dati richiesti è obbligatorio poiché nece</w:t>
      </w:r>
      <w:r w:rsidR="00594A30">
        <w:rPr>
          <w:rFonts w:cstheme="minorHAnsi"/>
          <w:sz w:val="18"/>
          <w:szCs w:val="18"/>
        </w:rPr>
        <w:t xml:space="preserve">ssario alla realizzazione delle </w:t>
      </w:r>
      <w:r w:rsidRPr="00594A30">
        <w:rPr>
          <w:rFonts w:cstheme="minorHAnsi"/>
          <w:sz w:val="18"/>
          <w:szCs w:val="18"/>
        </w:rPr>
        <w:t>finalità istituzionali richiamate al punto 1; l’eventuale rifiu</w:t>
      </w:r>
      <w:r w:rsidR="00594A30">
        <w:rPr>
          <w:rFonts w:cstheme="minorHAnsi"/>
          <w:sz w:val="18"/>
          <w:szCs w:val="18"/>
        </w:rPr>
        <w:t xml:space="preserve">to a fornire tali dati potrebbe </w:t>
      </w:r>
      <w:r w:rsidRPr="00594A30">
        <w:rPr>
          <w:rFonts w:cstheme="minorHAnsi"/>
          <w:sz w:val="18"/>
          <w:szCs w:val="18"/>
        </w:rPr>
        <w:t>comportare il mancato perfezionamento dell’iscrizione e l’impossibilità di fornire all’alunno</w:t>
      </w:r>
    </w:p>
    <w:p w:rsidR="00084295" w:rsidRPr="00594A30" w:rsidRDefault="00084295" w:rsidP="00084295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594A30">
        <w:rPr>
          <w:rFonts w:cstheme="minorHAnsi"/>
          <w:sz w:val="18"/>
          <w:szCs w:val="18"/>
        </w:rPr>
        <w:t>tutti servizi necessari per garantire il suo diritto all’istruzione ed alla formazione;</w:t>
      </w:r>
    </w:p>
    <w:p w:rsidR="00084295" w:rsidRPr="00594A30" w:rsidRDefault="00084295" w:rsidP="00C765E5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sz w:val="18"/>
          <w:szCs w:val="18"/>
        </w:rPr>
      </w:pPr>
      <w:r w:rsidRPr="00594A30">
        <w:rPr>
          <w:rFonts w:cstheme="minorHAnsi"/>
          <w:sz w:val="18"/>
          <w:szCs w:val="18"/>
        </w:rPr>
        <w:t xml:space="preserve">5. il trattamento sarà effettuato sia con modalità manuali </w:t>
      </w:r>
      <w:r w:rsidR="00594A30">
        <w:rPr>
          <w:rFonts w:cstheme="minorHAnsi"/>
          <w:sz w:val="18"/>
          <w:szCs w:val="18"/>
        </w:rPr>
        <w:t>sia mediante l’uso di procedure informatiche;</w:t>
      </w:r>
    </w:p>
    <w:p w:rsidR="00084295" w:rsidRPr="00594A30" w:rsidRDefault="00084295" w:rsidP="00C765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18"/>
          <w:szCs w:val="18"/>
        </w:rPr>
      </w:pPr>
      <w:r w:rsidRPr="00594A30">
        <w:rPr>
          <w:rFonts w:cstheme="minorHAnsi"/>
          <w:sz w:val="18"/>
          <w:szCs w:val="18"/>
        </w:rPr>
        <w:t>6. i dati sensibili e giudiziari saranno oggetto di comunicazio</w:t>
      </w:r>
      <w:r w:rsidR="00594A30">
        <w:rPr>
          <w:rFonts w:cstheme="minorHAnsi"/>
          <w:sz w:val="18"/>
          <w:szCs w:val="18"/>
        </w:rPr>
        <w:t xml:space="preserve">ne ad altri soggetti pubblici e </w:t>
      </w:r>
      <w:r w:rsidRPr="00594A30">
        <w:rPr>
          <w:rFonts w:cstheme="minorHAnsi"/>
          <w:sz w:val="18"/>
          <w:szCs w:val="18"/>
        </w:rPr>
        <w:t xml:space="preserve">privati nella misura strettamente indispensabile per svolgere </w:t>
      </w:r>
      <w:r w:rsidR="00594A30">
        <w:rPr>
          <w:rFonts w:cstheme="minorHAnsi"/>
          <w:sz w:val="18"/>
          <w:szCs w:val="18"/>
        </w:rPr>
        <w:t xml:space="preserve">attività istituzionali previste </w:t>
      </w:r>
      <w:r w:rsidRPr="00594A30">
        <w:rPr>
          <w:rFonts w:cstheme="minorHAnsi"/>
          <w:sz w:val="18"/>
          <w:szCs w:val="18"/>
        </w:rPr>
        <w:t>dalle vigenti disposizioni in materia sanitaria o giudiziar</w:t>
      </w:r>
      <w:r w:rsidR="00594A30">
        <w:rPr>
          <w:rFonts w:cstheme="minorHAnsi"/>
          <w:sz w:val="18"/>
          <w:szCs w:val="18"/>
        </w:rPr>
        <w:t>ia, secondo le disposizioni del</w:t>
      </w:r>
      <w:r w:rsidR="00C765E5">
        <w:rPr>
          <w:rFonts w:cstheme="minorHAnsi"/>
          <w:sz w:val="18"/>
          <w:szCs w:val="18"/>
        </w:rPr>
        <w:t xml:space="preserve"> </w:t>
      </w:r>
      <w:r w:rsidRPr="00594A30">
        <w:rPr>
          <w:rFonts w:cstheme="minorHAnsi"/>
          <w:sz w:val="18"/>
          <w:szCs w:val="18"/>
        </w:rPr>
        <w:t>regolamento adottato con decreto 7 dicembre 2006, n. 305;</w:t>
      </w:r>
    </w:p>
    <w:p w:rsidR="00084295" w:rsidRPr="00594A30" w:rsidRDefault="00084295" w:rsidP="00C765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18"/>
          <w:szCs w:val="18"/>
        </w:rPr>
      </w:pPr>
      <w:r w:rsidRPr="00594A30">
        <w:rPr>
          <w:rFonts w:cstheme="minorHAnsi"/>
          <w:sz w:val="18"/>
          <w:szCs w:val="18"/>
        </w:rPr>
        <w:t>7. i dati personali diversi da quelli sensibili e giudiz</w:t>
      </w:r>
      <w:r w:rsidR="00B604FD">
        <w:rPr>
          <w:rFonts w:cstheme="minorHAnsi"/>
          <w:sz w:val="18"/>
          <w:szCs w:val="18"/>
        </w:rPr>
        <w:t xml:space="preserve">iari potranno essere comunicati </w:t>
      </w:r>
      <w:r w:rsidRPr="00594A30">
        <w:rPr>
          <w:rFonts w:cstheme="minorHAnsi"/>
          <w:sz w:val="18"/>
          <w:szCs w:val="18"/>
        </w:rPr>
        <w:t>esclusivamente a soggetti pubblici se previsto da disposiz</w:t>
      </w:r>
      <w:r w:rsidR="00B604FD">
        <w:rPr>
          <w:rFonts w:cstheme="minorHAnsi"/>
          <w:sz w:val="18"/>
          <w:szCs w:val="18"/>
        </w:rPr>
        <w:t xml:space="preserve">ioni di legge o regolamento; in </w:t>
      </w:r>
      <w:r w:rsidRPr="00594A30">
        <w:rPr>
          <w:rFonts w:cstheme="minorHAnsi"/>
          <w:sz w:val="18"/>
          <w:szCs w:val="18"/>
        </w:rPr>
        <w:t>caso contrario potranno essere trattati attivando la proc</w:t>
      </w:r>
      <w:r w:rsidR="00B604FD">
        <w:rPr>
          <w:rFonts w:cstheme="minorHAnsi"/>
          <w:sz w:val="18"/>
          <w:szCs w:val="18"/>
        </w:rPr>
        <w:t xml:space="preserve">edura prevista dall’art. 39 del </w:t>
      </w:r>
      <w:r w:rsidRPr="00594A30">
        <w:rPr>
          <w:rFonts w:cstheme="minorHAnsi"/>
          <w:sz w:val="18"/>
          <w:szCs w:val="18"/>
        </w:rPr>
        <w:t>Codice; i dati relativi agli esiti scolastici degli alunni potranno essere pubblicati mediante</w:t>
      </w:r>
      <w:r w:rsidR="00B604FD">
        <w:rPr>
          <w:rFonts w:cstheme="minorHAnsi"/>
          <w:sz w:val="18"/>
          <w:szCs w:val="18"/>
        </w:rPr>
        <w:t xml:space="preserve"> </w:t>
      </w:r>
      <w:r w:rsidRPr="00594A30">
        <w:rPr>
          <w:rFonts w:cstheme="minorHAnsi"/>
          <w:sz w:val="18"/>
          <w:szCs w:val="18"/>
        </w:rPr>
        <w:t>affissione all’albo della scuola secondo le vigenti disposizioni in materia;</w:t>
      </w:r>
    </w:p>
    <w:p w:rsidR="00084295" w:rsidRPr="00594A30" w:rsidRDefault="00084295" w:rsidP="00C765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18"/>
          <w:szCs w:val="18"/>
        </w:rPr>
      </w:pPr>
      <w:r w:rsidRPr="00594A30">
        <w:rPr>
          <w:rFonts w:cstheme="minorHAnsi"/>
          <w:sz w:val="18"/>
          <w:szCs w:val="18"/>
        </w:rPr>
        <w:t>8. ai sensi dell’art. 96 del Codice e GDPR, ferma restando la tutela della riservatez</w:t>
      </w:r>
      <w:r w:rsidR="00246B28">
        <w:rPr>
          <w:rFonts w:cstheme="minorHAnsi"/>
          <w:sz w:val="18"/>
          <w:szCs w:val="18"/>
        </w:rPr>
        <w:t xml:space="preserve">za </w:t>
      </w:r>
      <w:r w:rsidRPr="00594A30">
        <w:rPr>
          <w:rFonts w:cstheme="minorHAnsi"/>
          <w:sz w:val="18"/>
          <w:szCs w:val="18"/>
        </w:rPr>
        <w:t xml:space="preserve">dell’alunno di cui all’articolo 2, comma 2, del D.P.R. 24 </w:t>
      </w:r>
      <w:r w:rsidR="00246B28">
        <w:rPr>
          <w:rFonts w:cstheme="minorHAnsi"/>
          <w:sz w:val="18"/>
          <w:szCs w:val="18"/>
        </w:rPr>
        <w:t xml:space="preserve">giugno 1998, n. 249, al fine di </w:t>
      </w:r>
      <w:r w:rsidRPr="00594A30">
        <w:rPr>
          <w:rFonts w:cstheme="minorHAnsi"/>
          <w:sz w:val="18"/>
          <w:szCs w:val="18"/>
        </w:rPr>
        <w:t>agevolare l’orientamento, la formazione e l’inserimento p</w:t>
      </w:r>
      <w:r w:rsidR="00246B28">
        <w:rPr>
          <w:rFonts w:cstheme="minorHAnsi"/>
          <w:sz w:val="18"/>
          <w:szCs w:val="18"/>
        </w:rPr>
        <w:t xml:space="preserve">rofessionale, anche all’estero, </w:t>
      </w:r>
      <w:r w:rsidRPr="00594A30">
        <w:rPr>
          <w:rFonts w:cstheme="minorHAnsi"/>
          <w:sz w:val="18"/>
          <w:szCs w:val="18"/>
        </w:rPr>
        <w:t>dell’alunno per il quale si richiede l’iscrizione, i dati relativi agli es</w:t>
      </w:r>
      <w:r w:rsidR="00246B28">
        <w:rPr>
          <w:rFonts w:cstheme="minorHAnsi"/>
          <w:sz w:val="18"/>
          <w:szCs w:val="18"/>
        </w:rPr>
        <w:t xml:space="preserve">iti scolastici, intermedi e </w:t>
      </w:r>
      <w:r w:rsidRPr="00594A30">
        <w:rPr>
          <w:rFonts w:cstheme="minorHAnsi"/>
          <w:sz w:val="18"/>
          <w:szCs w:val="18"/>
        </w:rPr>
        <w:t>finali, ed altri dati personali diversi da quelli sensibi</w:t>
      </w:r>
      <w:r w:rsidR="00246B28">
        <w:rPr>
          <w:rFonts w:cstheme="minorHAnsi"/>
          <w:sz w:val="18"/>
          <w:szCs w:val="18"/>
        </w:rPr>
        <w:t xml:space="preserve">li o giudiziari potranno essere </w:t>
      </w:r>
      <w:r w:rsidRPr="00594A30">
        <w:rPr>
          <w:rFonts w:cstheme="minorHAnsi"/>
          <w:sz w:val="18"/>
          <w:szCs w:val="18"/>
        </w:rPr>
        <w:t>comunicati o diffusi, anche a privati e per via telem</w:t>
      </w:r>
      <w:r w:rsidR="00246B28">
        <w:rPr>
          <w:rFonts w:cstheme="minorHAnsi"/>
          <w:sz w:val="18"/>
          <w:szCs w:val="18"/>
        </w:rPr>
        <w:t xml:space="preserve">atica. La comunicazione avverrà </w:t>
      </w:r>
      <w:r w:rsidRPr="00594A30">
        <w:rPr>
          <w:rFonts w:cstheme="minorHAnsi"/>
          <w:sz w:val="18"/>
          <w:szCs w:val="18"/>
        </w:rPr>
        <w:t>esclusivamente a seguito di Sua richiesta e i dati saranno poi</w:t>
      </w:r>
      <w:r w:rsidR="00246B28">
        <w:rPr>
          <w:rFonts w:cstheme="minorHAnsi"/>
          <w:sz w:val="18"/>
          <w:szCs w:val="18"/>
        </w:rPr>
        <w:t xml:space="preserve"> trattati esclusivamente per le </w:t>
      </w:r>
      <w:r w:rsidRPr="00594A30">
        <w:rPr>
          <w:rFonts w:cstheme="minorHAnsi"/>
          <w:sz w:val="18"/>
          <w:szCs w:val="18"/>
        </w:rPr>
        <w:t>predette finalità;</w:t>
      </w:r>
    </w:p>
    <w:p w:rsidR="00084295" w:rsidRPr="00594A30" w:rsidRDefault="00084295" w:rsidP="00C765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18"/>
          <w:szCs w:val="18"/>
        </w:rPr>
      </w:pPr>
      <w:r w:rsidRPr="00594A30">
        <w:rPr>
          <w:rFonts w:cstheme="minorHAnsi"/>
          <w:sz w:val="18"/>
          <w:szCs w:val="18"/>
        </w:rPr>
        <w:t>9. Il titolare del trattamento</w:t>
      </w:r>
      <w:r w:rsidR="00246B28">
        <w:rPr>
          <w:rFonts w:cstheme="minorHAnsi"/>
          <w:sz w:val="18"/>
          <w:szCs w:val="18"/>
        </w:rPr>
        <w:t xml:space="preserve"> dati</w:t>
      </w:r>
      <w:r w:rsidRPr="00594A30">
        <w:rPr>
          <w:rFonts w:cstheme="minorHAnsi"/>
          <w:sz w:val="18"/>
          <w:szCs w:val="18"/>
        </w:rPr>
        <w:t xml:space="preserve"> è l’Istituto Comprensivo di </w:t>
      </w:r>
      <w:r w:rsidR="00246B28">
        <w:rPr>
          <w:rFonts w:cstheme="minorHAnsi"/>
          <w:sz w:val="18"/>
          <w:szCs w:val="18"/>
        </w:rPr>
        <w:t>Certaldo</w:t>
      </w:r>
      <w:r w:rsidRPr="00594A30">
        <w:rPr>
          <w:rFonts w:cstheme="minorHAnsi"/>
          <w:sz w:val="18"/>
          <w:szCs w:val="18"/>
        </w:rPr>
        <w:t xml:space="preserve"> (</w:t>
      </w:r>
      <w:r w:rsidR="00246B28">
        <w:rPr>
          <w:rFonts w:cstheme="minorHAnsi"/>
          <w:sz w:val="18"/>
          <w:szCs w:val="18"/>
        </w:rPr>
        <w:t xml:space="preserve">FI) nella persona </w:t>
      </w:r>
      <w:r w:rsidRPr="00594A30">
        <w:rPr>
          <w:rFonts w:cstheme="minorHAnsi"/>
          <w:sz w:val="18"/>
          <w:szCs w:val="18"/>
        </w:rPr>
        <w:t xml:space="preserve">del Suo Legale Rappresentante, il Dirigente scolastico </w:t>
      </w:r>
      <w:r w:rsidR="003F4C5A">
        <w:rPr>
          <w:rFonts w:cstheme="minorHAnsi"/>
          <w:sz w:val="18"/>
          <w:szCs w:val="18"/>
        </w:rPr>
        <w:t>Di Ielsi Linda</w:t>
      </w:r>
      <w:r w:rsidRPr="00594A30">
        <w:rPr>
          <w:rFonts w:cstheme="minorHAnsi"/>
          <w:sz w:val="18"/>
          <w:szCs w:val="18"/>
        </w:rPr>
        <w:t>;</w:t>
      </w:r>
    </w:p>
    <w:p w:rsidR="00084295" w:rsidRPr="00594A30" w:rsidRDefault="00084295" w:rsidP="00C765E5">
      <w:pPr>
        <w:spacing w:after="0"/>
        <w:ind w:firstLine="708"/>
        <w:jc w:val="both"/>
        <w:rPr>
          <w:rFonts w:cstheme="minorHAnsi"/>
          <w:sz w:val="18"/>
          <w:szCs w:val="18"/>
        </w:rPr>
      </w:pPr>
      <w:r w:rsidRPr="00594A30">
        <w:rPr>
          <w:rFonts w:cstheme="minorHAnsi"/>
          <w:sz w:val="18"/>
          <w:szCs w:val="18"/>
        </w:rPr>
        <w:t xml:space="preserve">10. Il responsabile del trattamento </w:t>
      </w:r>
      <w:r w:rsidR="00246B28">
        <w:rPr>
          <w:rFonts w:cstheme="minorHAnsi"/>
          <w:sz w:val="18"/>
          <w:szCs w:val="18"/>
        </w:rPr>
        <w:t xml:space="preserve">dati </w:t>
      </w:r>
      <w:r w:rsidRPr="00594A30">
        <w:rPr>
          <w:rFonts w:cstheme="minorHAnsi"/>
          <w:sz w:val="18"/>
          <w:szCs w:val="18"/>
        </w:rPr>
        <w:t xml:space="preserve">è il Direttore dei Servizi Generali e Amministrativi </w:t>
      </w:r>
      <w:r w:rsidR="00246B28">
        <w:rPr>
          <w:rFonts w:cstheme="minorHAnsi"/>
          <w:sz w:val="18"/>
          <w:szCs w:val="18"/>
        </w:rPr>
        <w:t xml:space="preserve">Cristina </w:t>
      </w:r>
      <w:proofErr w:type="spellStart"/>
      <w:r w:rsidR="00246B28">
        <w:rPr>
          <w:rFonts w:cstheme="minorHAnsi"/>
          <w:sz w:val="18"/>
          <w:szCs w:val="18"/>
        </w:rPr>
        <w:t>Perazzi</w:t>
      </w:r>
      <w:proofErr w:type="spellEnd"/>
      <w:r w:rsidRPr="00594A30">
        <w:rPr>
          <w:rFonts w:cstheme="minorHAnsi"/>
          <w:sz w:val="18"/>
          <w:szCs w:val="18"/>
        </w:rPr>
        <w:t>;</w:t>
      </w:r>
    </w:p>
    <w:p w:rsidR="00084295" w:rsidRPr="00594A30" w:rsidRDefault="00084295" w:rsidP="00C765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18"/>
          <w:szCs w:val="18"/>
        </w:rPr>
      </w:pPr>
      <w:r w:rsidRPr="00594A30">
        <w:rPr>
          <w:rFonts w:cstheme="minorHAnsi"/>
          <w:sz w:val="18"/>
          <w:szCs w:val="18"/>
        </w:rPr>
        <w:t xml:space="preserve">11. Il Responsabile per </w:t>
      </w:r>
      <w:r w:rsidR="00246B28">
        <w:rPr>
          <w:rFonts w:cstheme="minorHAnsi"/>
          <w:sz w:val="18"/>
          <w:szCs w:val="18"/>
        </w:rPr>
        <w:t>la Protezione dei Dati personal</w:t>
      </w:r>
      <w:r w:rsidRPr="00594A30">
        <w:rPr>
          <w:rFonts w:cstheme="minorHAnsi"/>
          <w:sz w:val="18"/>
          <w:szCs w:val="18"/>
        </w:rPr>
        <w:t>i (RPD) è</w:t>
      </w:r>
      <w:r w:rsidR="00246B28">
        <w:rPr>
          <w:rFonts w:cstheme="minorHAnsi"/>
          <w:sz w:val="18"/>
          <w:szCs w:val="18"/>
        </w:rPr>
        <w:t xml:space="preserve"> il </w:t>
      </w:r>
      <w:proofErr w:type="spellStart"/>
      <w:proofErr w:type="gramStart"/>
      <w:r w:rsidR="001832D5">
        <w:rPr>
          <w:rFonts w:cstheme="minorHAnsi"/>
          <w:sz w:val="18"/>
          <w:szCs w:val="18"/>
        </w:rPr>
        <w:t>Sig.</w:t>
      </w:r>
      <w:r w:rsidR="003F4C5A">
        <w:rPr>
          <w:rFonts w:cstheme="minorHAnsi"/>
          <w:sz w:val="18"/>
          <w:szCs w:val="18"/>
        </w:rPr>
        <w:t>Ing.A</w:t>
      </w:r>
      <w:r w:rsidR="00742A54">
        <w:rPr>
          <w:rFonts w:cstheme="minorHAnsi"/>
          <w:sz w:val="18"/>
          <w:szCs w:val="18"/>
        </w:rPr>
        <w:t>ntonio</w:t>
      </w:r>
      <w:proofErr w:type="spellEnd"/>
      <w:proofErr w:type="gramEnd"/>
      <w:r w:rsidR="003F4C5A">
        <w:rPr>
          <w:rFonts w:cstheme="minorHAnsi"/>
          <w:sz w:val="18"/>
          <w:szCs w:val="18"/>
        </w:rPr>
        <w:t xml:space="preserve"> </w:t>
      </w:r>
      <w:proofErr w:type="spellStart"/>
      <w:r w:rsidR="003F4C5A">
        <w:rPr>
          <w:rFonts w:cstheme="minorHAnsi"/>
          <w:sz w:val="18"/>
          <w:szCs w:val="18"/>
        </w:rPr>
        <w:t>Vargiu</w:t>
      </w:r>
      <w:proofErr w:type="spellEnd"/>
      <w:r w:rsidR="00246B28">
        <w:rPr>
          <w:rFonts w:cstheme="minorHAnsi"/>
          <w:sz w:val="18"/>
          <w:szCs w:val="18"/>
        </w:rPr>
        <w:t xml:space="preserve">, per </w:t>
      </w:r>
      <w:r w:rsidRPr="00594A30">
        <w:rPr>
          <w:rFonts w:cstheme="minorHAnsi"/>
          <w:sz w:val="18"/>
          <w:szCs w:val="18"/>
        </w:rPr>
        <w:t xml:space="preserve">la società </w:t>
      </w:r>
      <w:r w:rsidR="003F4C5A">
        <w:rPr>
          <w:rFonts w:ascii="Calibri" w:hAnsi="Calibri" w:cs="Calibri"/>
          <w:sz w:val="18"/>
          <w:szCs w:val="18"/>
        </w:rPr>
        <w:t>VARGIU SCUOLA S.r.l. con sede in Assemini (CA), via dei Tulipani 7/9</w:t>
      </w:r>
      <w:r w:rsidR="00B76ECB">
        <w:rPr>
          <w:rFonts w:cstheme="minorHAnsi"/>
          <w:sz w:val="18"/>
          <w:szCs w:val="18"/>
        </w:rPr>
        <w:t xml:space="preserve"> tra</w:t>
      </w:r>
      <w:r w:rsidRPr="00594A30">
        <w:rPr>
          <w:rFonts w:cstheme="minorHAnsi"/>
          <w:sz w:val="18"/>
          <w:szCs w:val="18"/>
        </w:rPr>
        <w:t>mite un contratto di servizi in “outsourcing”</w:t>
      </w:r>
      <w:r w:rsidR="00246B28">
        <w:rPr>
          <w:rFonts w:cstheme="minorHAnsi"/>
          <w:sz w:val="18"/>
          <w:szCs w:val="18"/>
        </w:rPr>
        <w:t xml:space="preserve"> ai sensi dell’Art. 37 del GDPR </w:t>
      </w:r>
      <w:r w:rsidRPr="00594A30">
        <w:rPr>
          <w:rFonts w:cstheme="minorHAnsi"/>
          <w:sz w:val="18"/>
          <w:szCs w:val="18"/>
        </w:rPr>
        <w:t>679/16.</w:t>
      </w:r>
    </w:p>
    <w:p w:rsidR="00084295" w:rsidRDefault="00084295" w:rsidP="00246B2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594A30">
        <w:rPr>
          <w:rFonts w:cstheme="minorHAnsi"/>
          <w:sz w:val="18"/>
          <w:szCs w:val="18"/>
        </w:rPr>
        <w:t xml:space="preserve">Lei potrà rivolgersi al titolare o al responsabile del trattamento per </w:t>
      </w:r>
      <w:r w:rsidR="00246B28">
        <w:rPr>
          <w:rFonts w:cstheme="minorHAnsi"/>
          <w:sz w:val="18"/>
          <w:szCs w:val="18"/>
        </w:rPr>
        <w:t xml:space="preserve">far valere i Suoi diritti, così </w:t>
      </w:r>
      <w:r w:rsidRPr="00594A30">
        <w:rPr>
          <w:rFonts w:cstheme="minorHAnsi"/>
          <w:sz w:val="18"/>
          <w:szCs w:val="18"/>
        </w:rPr>
        <w:t>come previsto dall’articolo 7 del Codice e dagli Artt. 15 – 2</w:t>
      </w:r>
      <w:r w:rsidR="00246B28">
        <w:rPr>
          <w:rFonts w:cstheme="minorHAnsi"/>
          <w:sz w:val="18"/>
          <w:szCs w:val="18"/>
        </w:rPr>
        <w:t>2 del GDPR.</w:t>
      </w:r>
    </w:p>
    <w:p w:rsidR="00C765E5" w:rsidRPr="00594A30" w:rsidRDefault="00C765E5" w:rsidP="00246B2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:rsidR="00084295" w:rsidRPr="00594A30" w:rsidRDefault="00C83DA3" w:rsidP="00246B28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</w:t>
      </w:r>
      <w:r w:rsidR="00084295" w:rsidRPr="00594A30">
        <w:rPr>
          <w:rFonts w:cstheme="minorHAnsi"/>
          <w:sz w:val="18"/>
          <w:szCs w:val="18"/>
        </w:rPr>
        <w:t>Titolare del trattamento dati</w:t>
      </w:r>
    </w:p>
    <w:p w:rsidR="00246B28" w:rsidRPr="00246B28" w:rsidRDefault="00246B28" w:rsidP="00246B28">
      <w:pPr>
        <w:spacing w:after="0" w:line="240" w:lineRule="auto"/>
        <w:ind w:left="4956" w:firstLine="708"/>
        <w:jc w:val="both"/>
        <w:rPr>
          <w:rFonts w:cstheme="minorHAnsi"/>
          <w:b/>
          <w:sz w:val="18"/>
          <w:szCs w:val="18"/>
        </w:rPr>
      </w:pPr>
      <w:r w:rsidRPr="00246B28">
        <w:rPr>
          <w:rFonts w:cstheme="minorHAnsi"/>
          <w:b/>
          <w:sz w:val="18"/>
          <w:szCs w:val="18"/>
        </w:rPr>
        <w:t xml:space="preserve">   </w:t>
      </w:r>
      <w:r w:rsidR="00084295" w:rsidRPr="00246B28">
        <w:rPr>
          <w:rFonts w:cstheme="minorHAnsi"/>
          <w:b/>
          <w:sz w:val="18"/>
          <w:szCs w:val="18"/>
        </w:rPr>
        <w:t>IL DIRIGENTE SCOLASTICO</w:t>
      </w:r>
    </w:p>
    <w:p w:rsidR="00C83DA3" w:rsidRPr="00246B28" w:rsidRDefault="00C83DA3" w:rsidP="00C83DA3">
      <w:pPr>
        <w:spacing w:after="0" w:line="240" w:lineRule="auto"/>
        <w:ind w:left="4956" w:firstLine="708"/>
        <w:jc w:val="both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8"/>
          <w:szCs w:val="18"/>
        </w:rPr>
        <w:t xml:space="preserve">         </w:t>
      </w:r>
      <w:r w:rsidR="00246B28">
        <w:rPr>
          <w:rFonts w:cstheme="minorHAnsi"/>
          <w:i/>
          <w:sz w:val="18"/>
          <w:szCs w:val="18"/>
        </w:rPr>
        <w:t xml:space="preserve">    </w:t>
      </w:r>
      <w:r>
        <w:rPr>
          <w:rFonts w:cstheme="minorHAnsi"/>
          <w:i/>
          <w:sz w:val="18"/>
          <w:szCs w:val="18"/>
        </w:rPr>
        <w:t xml:space="preserve">DI </w:t>
      </w:r>
      <w:r w:rsidR="007E2AF5">
        <w:rPr>
          <w:rFonts w:cstheme="minorHAnsi"/>
          <w:i/>
          <w:sz w:val="18"/>
          <w:szCs w:val="18"/>
        </w:rPr>
        <w:t xml:space="preserve">IELSI </w:t>
      </w:r>
      <w:bookmarkStart w:id="0" w:name="_GoBack"/>
      <w:bookmarkEnd w:id="0"/>
      <w:r>
        <w:rPr>
          <w:rFonts w:cstheme="minorHAnsi"/>
          <w:i/>
          <w:sz w:val="18"/>
          <w:szCs w:val="18"/>
        </w:rPr>
        <w:t>LINDA</w:t>
      </w:r>
    </w:p>
    <w:p w:rsidR="00084295" w:rsidRPr="00246B28" w:rsidRDefault="00084295" w:rsidP="00246B28">
      <w:pPr>
        <w:autoSpaceDE w:val="0"/>
        <w:autoSpaceDN w:val="0"/>
        <w:adjustRightInd w:val="0"/>
        <w:spacing w:after="0" w:line="240" w:lineRule="auto"/>
        <w:ind w:left="3540" w:firstLine="708"/>
        <w:rPr>
          <w:rFonts w:cstheme="minorHAnsi"/>
          <w:i/>
          <w:sz w:val="16"/>
          <w:szCs w:val="16"/>
        </w:rPr>
      </w:pPr>
    </w:p>
    <w:sectPr w:rsidR="00084295" w:rsidRPr="00246B28" w:rsidSect="00594A30">
      <w:headerReference w:type="default" r:id="rId8"/>
      <w:pgSz w:w="11906" w:h="16838"/>
      <w:pgMar w:top="1417" w:right="991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877" w:rsidRDefault="004D2877" w:rsidP="00C765E5">
      <w:pPr>
        <w:spacing w:after="0" w:line="240" w:lineRule="auto"/>
      </w:pPr>
      <w:r>
        <w:separator/>
      </w:r>
    </w:p>
  </w:endnote>
  <w:endnote w:type="continuationSeparator" w:id="0">
    <w:p w:rsidR="004D2877" w:rsidRDefault="004D2877" w:rsidP="00C76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877" w:rsidRDefault="004D2877" w:rsidP="00C765E5">
      <w:pPr>
        <w:spacing w:after="0" w:line="240" w:lineRule="auto"/>
      </w:pPr>
      <w:r>
        <w:separator/>
      </w:r>
    </w:p>
  </w:footnote>
  <w:footnote w:type="continuationSeparator" w:id="0">
    <w:p w:rsidR="004D2877" w:rsidRDefault="004D2877" w:rsidP="00C765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5E5" w:rsidRDefault="00C765E5" w:rsidP="00C765E5">
    <w:pPr>
      <w:pStyle w:val="Intestazione"/>
      <w:jc w:val="center"/>
    </w:pPr>
    <w:r w:rsidRPr="00017C2D">
      <w:rPr>
        <w:noProof/>
        <w:sz w:val="16"/>
        <w:szCs w:val="16"/>
        <w:lang w:eastAsia="it-IT"/>
      </w:rPr>
      <w:drawing>
        <wp:inline distT="0" distB="0" distL="0" distR="0" wp14:anchorId="26DC0D1E" wp14:editId="62EFFC28">
          <wp:extent cx="622300" cy="571500"/>
          <wp:effectExtent l="0" t="0" r="6350" b="0"/>
          <wp:docPr id="61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712" cy="564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765E5" w:rsidRPr="00C765E5" w:rsidRDefault="00C765E5" w:rsidP="00C765E5">
    <w:pPr>
      <w:pStyle w:val="Didascalia"/>
      <w:spacing w:line="240" w:lineRule="auto"/>
      <w:rPr>
        <w:rFonts w:asciiTheme="minorHAnsi" w:hAnsiTheme="minorHAnsi"/>
        <w:sz w:val="20"/>
      </w:rPr>
    </w:pPr>
    <w:r w:rsidRPr="00C765E5">
      <w:rPr>
        <w:rFonts w:asciiTheme="minorHAnsi" w:hAnsiTheme="minorHAnsi"/>
        <w:sz w:val="20"/>
      </w:rPr>
      <w:t>ISTITUTO COMPRENSIVO CERTALDO</w:t>
    </w:r>
  </w:p>
  <w:p w:rsidR="00C765E5" w:rsidRPr="00017C2D" w:rsidRDefault="00C765E5" w:rsidP="00C765E5">
    <w:pPr>
      <w:pStyle w:val="Didascalia"/>
      <w:spacing w:line="240" w:lineRule="auto"/>
      <w:rPr>
        <w:rFonts w:asciiTheme="minorHAnsi" w:hAnsiTheme="minorHAnsi"/>
        <w:sz w:val="16"/>
        <w:szCs w:val="16"/>
      </w:rPr>
    </w:pPr>
    <w:r w:rsidRPr="00017C2D">
      <w:rPr>
        <w:rFonts w:asciiTheme="minorHAnsi" w:hAnsiTheme="minorHAnsi"/>
        <w:sz w:val="16"/>
        <w:szCs w:val="16"/>
      </w:rPr>
      <w:t xml:space="preserve">   Via Leopardi </w:t>
    </w:r>
    <w:proofErr w:type="spellStart"/>
    <w:r w:rsidRPr="00017C2D">
      <w:rPr>
        <w:rFonts w:asciiTheme="minorHAnsi" w:hAnsiTheme="minorHAnsi"/>
        <w:sz w:val="16"/>
        <w:szCs w:val="16"/>
      </w:rPr>
      <w:t>snc</w:t>
    </w:r>
    <w:proofErr w:type="spellEnd"/>
    <w:r w:rsidRPr="00017C2D">
      <w:rPr>
        <w:rFonts w:asciiTheme="minorHAnsi" w:hAnsiTheme="minorHAnsi"/>
        <w:sz w:val="16"/>
        <w:szCs w:val="16"/>
      </w:rPr>
      <w:t xml:space="preserve"> - 50052 </w:t>
    </w:r>
    <w:r w:rsidRPr="00017C2D">
      <w:rPr>
        <w:rFonts w:asciiTheme="minorHAnsi" w:hAnsiTheme="minorHAnsi"/>
        <w:bCs w:val="0"/>
        <w:sz w:val="16"/>
        <w:szCs w:val="16"/>
      </w:rPr>
      <w:t>Certaldo</w:t>
    </w:r>
    <w:r w:rsidRPr="00017C2D">
      <w:rPr>
        <w:rFonts w:asciiTheme="minorHAnsi" w:hAnsiTheme="minorHAnsi"/>
        <w:sz w:val="16"/>
        <w:szCs w:val="16"/>
      </w:rPr>
      <w:t xml:space="preserve">  (FI) -  </w:t>
    </w:r>
    <w:r w:rsidRPr="00017C2D">
      <w:rPr>
        <w:rFonts w:asciiTheme="minorHAnsi" w:hAnsiTheme="minorHAnsi"/>
        <w:noProof/>
        <w:sz w:val="16"/>
        <w:szCs w:val="16"/>
      </w:rPr>
      <w:drawing>
        <wp:inline distT="0" distB="0" distL="0" distR="0" wp14:anchorId="0BD80F58" wp14:editId="7AD14E6D">
          <wp:extent cx="142875" cy="142875"/>
          <wp:effectExtent l="0" t="0" r="0" b="0"/>
          <wp:docPr id="6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17BB4">
      <w:rPr>
        <w:rFonts w:asciiTheme="minorHAnsi" w:hAnsiTheme="minorHAnsi"/>
        <w:sz w:val="16"/>
        <w:szCs w:val="16"/>
      </w:rPr>
      <w:t xml:space="preserve">. 0571666425 - </w:t>
    </w:r>
    <w:proofErr w:type="gramStart"/>
    <w:r w:rsidR="00E17BB4">
      <w:rPr>
        <w:rFonts w:asciiTheme="minorHAnsi" w:hAnsiTheme="minorHAnsi"/>
        <w:sz w:val="16"/>
        <w:szCs w:val="16"/>
      </w:rPr>
      <w:t>0571666424  -</w:t>
    </w:r>
    <w:proofErr w:type="gramEnd"/>
  </w:p>
  <w:p w:rsidR="00C765E5" w:rsidRPr="00017C2D" w:rsidRDefault="00C765E5" w:rsidP="00C765E5">
    <w:pPr>
      <w:pStyle w:val="Didascalia"/>
      <w:numPr>
        <w:ilvl w:val="0"/>
        <w:numId w:val="1"/>
      </w:numPr>
      <w:tabs>
        <w:tab w:val="clear" w:pos="720"/>
        <w:tab w:val="num" w:pos="142"/>
      </w:tabs>
      <w:spacing w:line="240" w:lineRule="auto"/>
      <w:rPr>
        <w:rFonts w:asciiTheme="minorHAnsi" w:eastAsiaTheme="majorEastAsia" w:hAnsiTheme="minorHAnsi"/>
        <w:sz w:val="16"/>
        <w:szCs w:val="16"/>
      </w:rPr>
    </w:pPr>
    <w:r w:rsidRPr="00017C2D">
      <w:rPr>
        <w:sz w:val="16"/>
        <w:szCs w:val="16"/>
      </w:rPr>
      <w:t xml:space="preserve">   </w:t>
    </w:r>
    <w:hyperlink r:id="rId3" w:history="1">
      <w:r w:rsidRPr="00017C2D">
        <w:rPr>
          <w:rStyle w:val="Collegamentoipertestuale"/>
          <w:rFonts w:asciiTheme="minorHAnsi" w:eastAsiaTheme="majorEastAsia" w:hAnsiTheme="minorHAnsi"/>
          <w:sz w:val="16"/>
          <w:szCs w:val="16"/>
        </w:rPr>
        <w:t>fiic825005@istruzione.it –</w:t>
      </w:r>
    </w:hyperlink>
    <w:r w:rsidRPr="00017C2D">
      <w:rPr>
        <w:rFonts w:asciiTheme="minorHAnsi" w:eastAsiaTheme="majorEastAsia" w:hAnsiTheme="minorHAnsi"/>
        <w:sz w:val="16"/>
        <w:szCs w:val="16"/>
      </w:rPr>
      <w:t xml:space="preserve"> </w:t>
    </w:r>
    <w:hyperlink r:id="rId4" w:history="1">
      <w:r w:rsidRPr="00017C2D">
        <w:rPr>
          <w:rStyle w:val="Collegamentoipertestuale"/>
          <w:rFonts w:asciiTheme="minorHAnsi" w:eastAsiaTheme="majorEastAsia" w:hAnsiTheme="minorHAnsi"/>
          <w:sz w:val="16"/>
          <w:szCs w:val="16"/>
        </w:rPr>
        <w:t>fiic825005@pec.istruzione.it</w:t>
      </w:r>
    </w:hyperlink>
  </w:p>
  <w:p w:rsidR="00C765E5" w:rsidRPr="00017C2D" w:rsidRDefault="00997342" w:rsidP="00C765E5">
    <w:pPr>
      <w:pStyle w:val="Didascalia"/>
      <w:numPr>
        <w:ilvl w:val="0"/>
        <w:numId w:val="2"/>
      </w:numPr>
      <w:spacing w:line="240" w:lineRule="auto"/>
      <w:rPr>
        <w:rFonts w:asciiTheme="minorHAnsi" w:hAnsiTheme="minorHAnsi"/>
        <w:sz w:val="16"/>
        <w:szCs w:val="16"/>
      </w:rPr>
    </w:pPr>
    <w:hyperlink r:id="rId5" w:history="1">
      <w:r w:rsidR="00C765E5" w:rsidRPr="00017C2D">
        <w:rPr>
          <w:rStyle w:val="Collegamentoipertestuale"/>
          <w:rFonts w:asciiTheme="minorHAnsi" w:eastAsiaTheme="majorEastAsia" w:hAnsiTheme="minorHAnsi"/>
          <w:sz w:val="16"/>
          <w:szCs w:val="16"/>
        </w:rPr>
        <w:t>www</w:t>
      </w:r>
    </w:hyperlink>
    <w:r w:rsidR="00E17BB4">
      <w:rPr>
        <w:rStyle w:val="Collegamentoipertestuale"/>
        <w:rFonts w:asciiTheme="minorHAnsi" w:eastAsiaTheme="majorEastAsia" w:hAnsiTheme="minorHAnsi"/>
        <w:sz w:val="16"/>
        <w:szCs w:val="16"/>
      </w:rPr>
      <w:t xml:space="preserve"> .iccertaldo.edu.it</w:t>
    </w:r>
  </w:p>
  <w:p w:rsidR="00C765E5" w:rsidRPr="00017C2D" w:rsidRDefault="00C765E5" w:rsidP="00C765E5">
    <w:pPr>
      <w:pStyle w:val="Didascalia"/>
      <w:spacing w:line="240" w:lineRule="auto"/>
      <w:ind w:left="142" w:right="-346" w:hanging="142"/>
      <w:rPr>
        <w:rFonts w:asciiTheme="minorHAnsi" w:hAnsiTheme="minorHAnsi"/>
        <w:b w:val="0"/>
        <w:sz w:val="16"/>
        <w:szCs w:val="16"/>
      </w:rPr>
    </w:pPr>
    <w:r w:rsidRPr="00017C2D">
      <w:rPr>
        <w:rFonts w:asciiTheme="minorHAnsi" w:hAnsiTheme="minorHAnsi"/>
        <w:b w:val="0"/>
        <w:sz w:val="16"/>
        <w:szCs w:val="16"/>
      </w:rPr>
      <w:t>Codice fiscale   91018620483 -  Codice Univoco UFH9YP      Codice ministeriale FIIC825005</w:t>
    </w:r>
  </w:p>
  <w:p w:rsidR="00C765E5" w:rsidRPr="00C765E5" w:rsidRDefault="00C765E5" w:rsidP="00C765E5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.75pt;height:15.75pt;visibility:visible;mso-wrap-style:square" o:bullet="t">
        <v:imagedata r:id="rId1" o:title=""/>
      </v:shape>
    </w:pict>
  </w:numPicBullet>
  <w:numPicBullet w:numPicBulletId="1">
    <w:pict>
      <v:shape id="_x0000_i1027" type="#_x0000_t75" style="width:17.25pt;height:18.75pt;visibility:visible;mso-wrap-style:square" o:bullet="t">
        <v:imagedata r:id="rId2" o:title=""/>
      </v:shape>
    </w:pict>
  </w:numPicBullet>
  <w:abstractNum w:abstractNumId="0" w15:restartNumberingAfterBreak="0">
    <w:nsid w:val="11343592"/>
    <w:multiLevelType w:val="hybridMultilevel"/>
    <w:tmpl w:val="E0D0105C"/>
    <w:lvl w:ilvl="0" w:tplc="18B6822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238657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D40C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D02F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5422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4C02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C831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26A4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DA68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E7C0ACD"/>
    <w:multiLevelType w:val="hybridMultilevel"/>
    <w:tmpl w:val="035C380E"/>
    <w:lvl w:ilvl="0" w:tplc="DBD073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54DB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9634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C286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3070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8C0D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4621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64B1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96CD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295"/>
    <w:rsid w:val="00084295"/>
    <w:rsid w:val="001832D5"/>
    <w:rsid w:val="00246B28"/>
    <w:rsid w:val="003876EA"/>
    <w:rsid w:val="003F4C5A"/>
    <w:rsid w:val="004D2877"/>
    <w:rsid w:val="00594A30"/>
    <w:rsid w:val="00742A54"/>
    <w:rsid w:val="007E2AF5"/>
    <w:rsid w:val="008E1CB2"/>
    <w:rsid w:val="00B604FD"/>
    <w:rsid w:val="00B76ECB"/>
    <w:rsid w:val="00C765E5"/>
    <w:rsid w:val="00C83DA3"/>
    <w:rsid w:val="00E17BB4"/>
    <w:rsid w:val="00ED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254B45"/>
  <w15:chartTrackingRefBased/>
  <w15:docId w15:val="{E3A4EEDA-6E74-44F1-92AF-9F218278E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765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65E5"/>
  </w:style>
  <w:style w:type="paragraph" w:styleId="Pidipagina">
    <w:name w:val="footer"/>
    <w:basedOn w:val="Normale"/>
    <w:link w:val="PidipaginaCarattere"/>
    <w:uiPriority w:val="99"/>
    <w:unhideWhenUsed/>
    <w:rsid w:val="00C765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65E5"/>
  </w:style>
  <w:style w:type="character" w:styleId="Collegamentoipertestuale">
    <w:name w:val="Hyperlink"/>
    <w:unhideWhenUsed/>
    <w:rsid w:val="00C765E5"/>
    <w:rPr>
      <w:color w:val="0000FF"/>
      <w:u w:val="single"/>
    </w:rPr>
  </w:style>
  <w:style w:type="paragraph" w:styleId="Didascalia">
    <w:name w:val="caption"/>
    <w:basedOn w:val="Normale"/>
    <w:next w:val="Normale"/>
    <w:unhideWhenUsed/>
    <w:qFormat/>
    <w:rsid w:val="00C765E5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1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2A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2A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iic825005@istruzione.it%20-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5" Type="http://schemas.openxmlformats.org/officeDocument/2006/relationships/hyperlink" Target="http://www.istitutocomprensivocertaldo.gov.it" TargetMode="External"/><Relationship Id="rId4" Type="http://schemas.openxmlformats.org/officeDocument/2006/relationships/hyperlink" Target="mailto:fiic825005@pec.istruzione.it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71302-E74F-43AA-9DA3-2C3D8B1FB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patrizia</cp:lastModifiedBy>
  <cp:revision>2</cp:revision>
  <cp:lastPrinted>2023-09-07T09:35:00Z</cp:lastPrinted>
  <dcterms:created xsi:type="dcterms:W3CDTF">2023-09-12T07:41:00Z</dcterms:created>
  <dcterms:modified xsi:type="dcterms:W3CDTF">2023-09-12T07:41:00Z</dcterms:modified>
</cp:coreProperties>
</file>